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61000" w14:textId="77777777" w:rsidR="003745BD" w:rsidRPr="00A93F61" w:rsidRDefault="003745BD" w:rsidP="003745BD">
      <w:pPr>
        <w:pStyle w:val="Header"/>
        <w:rPr>
          <w:lang w:val="en-GB"/>
        </w:rPr>
      </w:pPr>
      <w:r>
        <w:rPr>
          <w:noProof/>
          <w:lang w:val="en-GB"/>
        </w:rPr>
        <mc:AlternateContent>
          <mc:Choice Requires="wps">
            <w:drawing>
              <wp:anchor distT="0" distB="0" distL="114300" distR="114300" simplePos="0" relativeHeight="251661312" behindDoc="0" locked="0" layoutInCell="1" allowOverlap="1" wp14:anchorId="4A6136AC" wp14:editId="0E7B46DE">
                <wp:simplePos x="0" y="0"/>
                <wp:positionH relativeFrom="column">
                  <wp:posOffset>2466975</wp:posOffset>
                </wp:positionH>
                <wp:positionV relativeFrom="paragraph">
                  <wp:posOffset>-142241</wp:posOffset>
                </wp:positionV>
                <wp:extent cx="3460750" cy="1190625"/>
                <wp:effectExtent l="0" t="0" r="6350" b="9525"/>
                <wp:wrapNone/>
                <wp:docPr id="1428241589" name="Text Box 3"/>
                <wp:cNvGraphicFramePr/>
                <a:graphic xmlns:a="http://schemas.openxmlformats.org/drawingml/2006/main">
                  <a:graphicData uri="http://schemas.microsoft.com/office/word/2010/wordprocessingShape">
                    <wps:wsp>
                      <wps:cNvSpPr txBox="1"/>
                      <wps:spPr>
                        <a:xfrm>
                          <a:off x="0" y="0"/>
                          <a:ext cx="3460750" cy="1190625"/>
                        </a:xfrm>
                        <a:prstGeom prst="rect">
                          <a:avLst/>
                        </a:prstGeom>
                        <a:solidFill>
                          <a:schemeClr val="lt1"/>
                        </a:solidFill>
                        <a:ln w="6350">
                          <a:noFill/>
                        </a:ln>
                      </wps:spPr>
                      <wps:txbx>
                        <w:txbxContent>
                          <w:p w14:paraId="63CE7987" w14:textId="77777777" w:rsidR="003745BD" w:rsidRPr="00284A27" w:rsidRDefault="003745BD" w:rsidP="003745BD">
                            <w:pPr>
                              <w:rPr>
                                <w:sz w:val="36"/>
                                <w:szCs w:val="36"/>
                              </w:rPr>
                            </w:pPr>
                            <w:r w:rsidRPr="00284A27">
                              <w:rPr>
                                <w:sz w:val="36"/>
                                <w:szCs w:val="36"/>
                              </w:rPr>
                              <w:t>Walton Parish Council</w:t>
                            </w:r>
                          </w:p>
                          <w:p w14:paraId="031912E1" w14:textId="77777777" w:rsidR="003745BD" w:rsidRDefault="003745BD" w:rsidP="003745BD">
                            <w:r w:rsidRPr="00A93F61">
                              <w:rPr>
                                <w:lang w:val="en-GB"/>
                              </w:rPr>
                              <w:t xml:space="preserve">Website - </w:t>
                            </w:r>
                            <w:hyperlink r:id="rId5" w:history="1">
                              <w:r w:rsidRPr="004F4B1D">
                                <w:rPr>
                                  <w:rStyle w:val="Hyperlink"/>
                                  <w:lang w:val="en-GB"/>
                                </w:rPr>
                                <w:t>www.waltonpc.org.uk</w:t>
                              </w:r>
                            </w:hyperlink>
                          </w:p>
                          <w:p w14:paraId="73F5E540" w14:textId="77777777" w:rsidR="003745BD" w:rsidRDefault="003745BD" w:rsidP="003745BD">
                            <w:pPr>
                              <w:rPr>
                                <w:lang w:val="en-GB"/>
                              </w:rPr>
                            </w:pPr>
                            <w:r>
                              <w:rPr>
                                <w:lang w:val="en-GB"/>
                              </w:rPr>
                              <w:t xml:space="preserve">E: </w:t>
                            </w:r>
                            <w:hyperlink r:id="rId6" w:history="1">
                              <w:r w:rsidRPr="00D43F91">
                                <w:rPr>
                                  <w:rStyle w:val="Hyperlink"/>
                                  <w:lang w:val="en-GB"/>
                                </w:rPr>
                                <w:t>clerk@waltonpc.org.uk</w:t>
                              </w:r>
                            </w:hyperlink>
                          </w:p>
                          <w:p w14:paraId="3B68CC34" w14:textId="77777777" w:rsidR="003745BD" w:rsidRPr="00A93F61" w:rsidRDefault="003745BD" w:rsidP="003745BD">
                            <w:r>
                              <w:rPr>
                                <w:lang w:val="en-GB"/>
                              </w:rPr>
                              <w:t>T - 07938842421</w:t>
                            </w:r>
                          </w:p>
                          <w:p w14:paraId="3E6EAC59" w14:textId="77777777" w:rsidR="003745BD" w:rsidRDefault="003745BD" w:rsidP="00374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136AC" id="_x0000_t202" coordsize="21600,21600" o:spt="202" path="m,l,21600r21600,l21600,xe">
                <v:stroke joinstyle="miter"/>
                <v:path gradientshapeok="t" o:connecttype="rect"/>
              </v:shapetype>
              <v:shape id="Text Box 3" o:spid="_x0000_s1026" type="#_x0000_t202" style="position:absolute;left:0;text-align:left;margin-left:194.25pt;margin-top:-11.2pt;width:27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0bLQIAAFUEAAAOAAAAZHJzL2Uyb0RvYy54bWysVEtv2zAMvg/YfxB0X2ynSboacYosRYYB&#10;RVsgHXpWZCk2IIuapMTOfv0o2Xms22nYRSZFio+PHz2/7xpFDsK6GnRBs1FKidAcylrvCvr9df3p&#10;MyXOM10yBVoU9CgcvV98/DBvTS7GUIEqhSUYRLu8NQWtvDd5kjheiYa5ERih0SjBNsyjandJaVmL&#10;0RuVjNN0lrRgS2OBC+fw9qE30kWML6Xg/llKJzxRBcXafDxtPLfhTBZzlu8sM1XNhzLYP1TRsFpj&#10;0nOoB+YZ2dv6j1BNzS04kH7EoUlAypqL2AN2k6XvutlUzIjYC4LjzBkm9//C8qfDxrxY4rsv0OEA&#10;AyCtcbnDy9BPJ20TvlgpQTtCeDzDJjpPOF7eTGbp7RRNHG1ZdpfOxtMQJ7k8N9b5rwIaEoSCWpxL&#10;hIsdHp3vXU8uIZsDVZfrWqmoBC6IlbLkwHCKysciMfhvXkqTtqCzG6wjPNIQnveRlcZaLk0FyXfb&#10;buh0C+URAbDQc8MZvq6xyEfm/AuzSAZsDAnun/GQCjAJDBIlFdiff7sP/jgjtFLSIrkK6n7smRWU&#10;qG8ap3eXTSaBjVGZTG/HqNhry/baovfNCrDzDFfJ8CgGf69OorTQvOEeLENWNDHNMXdB/Ulc+Z7y&#10;uEdcLJfRCflnmH/UG8ND6ABaGMFr98asGebkccRPcKIhy9+Nq/ft4V7uPcg6zjIA3KM64I7cjWwY&#10;9iwsx7UevS5/g8UvAAAA//8DAFBLAwQUAAYACAAAACEACoNbOuIAAAALAQAADwAAAGRycy9kb3du&#10;cmV2LnhtbEyPwU7DMAyG70i8Q2QkLmhL19BRStMJIWASt60DxC1rTFvRJFWTteXtMSc42v70+/vz&#10;zWw6NuLgW2clrJYRMLSV062tJRzKp0UKzAdlteqcRQnf6GFTnJ/lKtNusjsc96FmFGJ9piQ0IfQZ&#10;575q0Ci/dD1aun26wahA41BzPaiJwk3H4yhac6NaSx8a1eNDg9XX/mQkfFzV7y9+fn6dRCL6x+1Y&#10;3rzpUsrLi/n+DljAOfzB8KtP6lCQ09GdrPaskyDSNCFUwiKOr4ERcSsEbY6ErpMV8CLn/zsUPwAA&#10;AP//AwBQSwECLQAUAAYACAAAACEAtoM4kv4AAADhAQAAEwAAAAAAAAAAAAAAAAAAAAAAW0NvbnRl&#10;bnRfVHlwZXNdLnhtbFBLAQItABQABgAIAAAAIQA4/SH/1gAAAJQBAAALAAAAAAAAAAAAAAAAAC8B&#10;AABfcmVscy8ucmVsc1BLAQItABQABgAIAAAAIQDrR00bLQIAAFUEAAAOAAAAAAAAAAAAAAAAAC4C&#10;AABkcnMvZTJvRG9jLnhtbFBLAQItABQABgAIAAAAIQAKg1s64gAAAAsBAAAPAAAAAAAAAAAAAAAA&#10;AIcEAABkcnMvZG93bnJldi54bWxQSwUGAAAAAAQABADzAAAAlgUAAAAA&#10;" fillcolor="white [3201]" stroked="f" strokeweight=".5pt">
                <v:textbox>
                  <w:txbxContent>
                    <w:p w14:paraId="63CE7987" w14:textId="77777777" w:rsidR="003745BD" w:rsidRPr="00284A27" w:rsidRDefault="003745BD" w:rsidP="003745BD">
                      <w:pPr>
                        <w:rPr>
                          <w:sz w:val="36"/>
                          <w:szCs w:val="36"/>
                        </w:rPr>
                      </w:pPr>
                      <w:r w:rsidRPr="00284A27">
                        <w:rPr>
                          <w:sz w:val="36"/>
                          <w:szCs w:val="36"/>
                        </w:rPr>
                        <w:t>Walton Parish Council</w:t>
                      </w:r>
                    </w:p>
                    <w:p w14:paraId="031912E1" w14:textId="77777777" w:rsidR="003745BD" w:rsidRDefault="003745BD" w:rsidP="003745BD">
                      <w:r w:rsidRPr="00A93F61">
                        <w:rPr>
                          <w:lang w:val="en-GB"/>
                        </w:rPr>
                        <w:t xml:space="preserve">Website - </w:t>
                      </w:r>
                      <w:hyperlink r:id="rId7" w:history="1">
                        <w:r w:rsidRPr="004F4B1D">
                          <w:rPr>
                            <w:rStyle w:val="Hyperlink"/>
                            <w:lang w:val="en-GB"/>
                          </w:rPr>
                          <w:t>www.waltonpc.org.uk</w:t>
                        </w:r>
                      </w:hyperlink>
                    </w:p>
                    <w:p w14:paraId="73F5E540" w14:textId="77777777" w:rsidR="003745BD" w:rsidRDefault="003745BD" w:rsidP="003745BD">
                      <w:pPr>
                        <w:rPr>
                          <w:lang w:val="en-GB"/>
                        </w:rPr>
                      </w:pPr>
                      <w:r>
                        <w:rPr>
                          <w:lang w:val="en-GB"/>
                        </w:rPr>
                        <w:t xml:space="preserve">E: </w:t>
                      </w:r>
                      <w:hyperlink r:id="rId8" w:history="1">
                        <w:r w:rsidRPr="00D43F91">
                          <w:rPr>
                            <w:rStyle w:val="Hyperlink"/>
                            <w:lang w:val="en-GB"/>
                          </w:rPr>
                          <w:t>clerk@waltonpc.org.uk</w:t>
                        </w:r>
                      </w:hyperlink>
                    </w:p>
                    <w:p w14:paraId="3B68CC34" w14:textId="77777777" w:rsidR="003745BD" w:rsidRPr="00A93F61" w:rsidRDefault="003745BD" w:rsidP="003745BD">
                      <w:r>
                        <w:rPr>
                          <w:lang w:val="en-GB"/>
                        </w:rPr>
                        <w:t>T - 07938842421</w:t>
                      </w:r>
                    </w:p>
                    <w:p w14:paraId="3E6EAC59" w14:textId="77777777" w:rsidR="003745BD" w:rsidRDefault="003745BD" w:rsidP="003745BD"/>
                  </w:txbxContent>
                </v:textbox>
              </v:shape>
            </w:pict>
          </mc:Fallback>
        </mc:AlternateContent>
      </w:r>
      <w:r>
        <w:rPr>
          <w:noProof/>
          <w:lang w:val="en-GB"/>
        </w:rPr>
        <w:drawing>
          <wp:anchor distT="0" distB="0" distL="114300" distR="114300" simplePos="0" relativeHeight="251660288" behindDoc="1" locked="0" layoutInCell="1" allowOverlap="1" wp14:anchorId="2A5A7915" wp14:editId="32FB47CF">
            <wp:simplePos x="0" y="0"/>
            <wp:positionH relativeFrom="column">
              <wp:posOffset>1250950</wp:posOffset>
            </wp:positionH>
            <wp:positionV relativeFrom="paragraph">
              <wp:posOffset>-99060</wp:posOffset>
            </wp:positionV>
            <wp:extent cx="939165" cy="939165"/>
            <wp:effectExtent l="0" t="0" r="0" b="0"/>
            <wp:wrapTight wrapText="bothSides">
              <wp:wrapPolygon edited="0">
                <wp:start x="6572" y="0"/>
                <wp:lineTo x="3943" y="1314"/>
                <wp:lineTo x="0" y="5258"/>
                <wp:lineTo x="0" y="15773"/>
                <wp:lineTo x="4819" y="21030"/>
                <wp:lineTo x="6572" y="21030"/>
                <wp:lineTo x="14458" y="21030"/>
                <wp:lineTo x="16211" y="21030"/>
                <wp:lineTo x="21030" y="15773"/>
                <wp:lineTo x="21030" y="5258"/>
                <wp:lineTo x="17087" y="1314"/>
                <wp:lineTo x="14458" y="0"/>
                <wp:lineTo x="6572" y="0"/>
              </wp:wrapPolygon>
            </wp:wrapTight>
            <wp:docPr id="96493544" name="Picture 1" descr="A building with a clock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98348" name="Picture 1" descr="A building with a clock tow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165" cy="939165"/>
                    </a:xfrm>
                    <a:prstGeom prst="rect">
                      <a:avLst/>
                    </a:prstGeom>
                  </pic:spPr>
                </pic:pic>
              </a:graphicData>
            </a:graphic>
          </wp:anchor>
        </w:drawing>
      </w:r>
      <w:r>
        <w:rPr>
          <w:noProof/>
          <w:lang w:val="en-GB"/>
        </w:rPr>
        <mc:AlternateContent>
          <mc:Choice Requires="wps">
            <w:drawing>
              <wp:anchor distT="0" distB="0" distL="114300" distR="114300" simplePos="0" relativeHeight="251659264" behindDoc="1" locked="0" layoutInCell="1" allowOverlap="1" wp14:anchorId="21AB0257" wp14:editId="38857DAD">
                <wp:simplePos x="0" y="0"/>
                <wp:positionH relativeFrom="column">
                  <wp:posOffset>1092200</wp:posOffset>
                </wp:positionH>
                <wp:positionV relativeFrom="paragraph">
                  <wp:posOffset>-156845</wp:posOffset>
                </wp:positionV>
                <wp:extent cx="1244600" cy="1060450"/>
                <wp:effectExtent l="0" t="0" r="0" b="6350"/>
                <wp:wrapTight wrapText="bothSides">
                  <wp:wrapPolygon edited="0">
                    <wp:start x="0" y="0"/>
                    <wp:lineTo x="0" y="21341"/>
                    <wp:lineTo x="21159" y="21341"/>
                    <wp:lineTo x="21159" y="0"/>
                    <wp:lineTo x="0" y="0"/>
                  </wp:wrapPolygon>
                </wp:wrapTight>
                <wp:docPr id="1117783660" name="Text Box 2"/>
                <wp:cNvGraphicFramePr/>
                <a:graphic xmlns:a="http://schemas.openxmlformats.org/drawingml/2006/main">
                  <a:graphicData uri="http://schemas.microsoft.com/office/word/2010/wordprocessingShape">
                    <wps:wsp>
                      <wps:cNvSpPr txBox="1"/>
                      <wps:spPr>
                        <a:xfrm>
                          <a:off x="0" y="0"/>
                          <a:ext cx="1244600" cy="1060450"/>
                        </a:xfrm>
                        <a:prstGeom prst="rect">
                          <a:avLst/>
                        </a:prstGeom>
                        <a:solidFill>
                          <a:schemeClr val="lt1"/>
                        </a:solidFill>
                        <a:ln w="6350">
                          <a:noFill/>
                        </a:ln>
                      </wps:spPr>
                      <wps:txbx>
                        <w:txbxContent>
                          <w:p w14:paraId="66C86C70" w14:textId="77777777" w:rsidR="003745BD" w:rsidRDefault="003745BD" w:rsidP="003745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B0257" id="Text Box 2" o:spid="_x0000_s1027" type="#_x0000_t202" style="position:absolute;left:0;text-align:left;margin-left:86pt;margin-top:-12.35pt;width:98pt;height:8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NLLQIAAFwEAAAOAAAAZHJzL2Uyb0RvYy54bWysVEtv2zAMvg/YfxB0X+xkbtYZcYosRYYB&#10;RVsgHXpWZCkWIIuapMTOfv0oOa91Ow27yKRI8fF9pGd3favJXjivwFR0PMopEYZDrcy2ot9fVh9u&#10;KfGBmZppMKKiB+Hp3fz9u1lnSzGBBnQtHMEgxpedrWgTgi2zzPNGtMyPwAqDRgmuZQFVt81qxzqM&#10;3upskufTrANXWwdceI+394ORzlN8KQUPT1J6EYiuKNYW0unSuYlnNp+xcuuYbRQ/lsH+oYqWKYNJ&#10;z6HuWWBk59QfoVrFHXiQYcShzUBKxUXqAbsZ52+6WTfMitQLguPtGSb//8Lyx/3aPjsS+i/QI4ER&#10;kM760uNl7KeXro1frJSgHSE8nGETfSA8PpoUxTRHE0fbOJ/mxU0CNrs8t86HrwJaEoWKOuQlwcX2&#10;Dz5gSnQ9ucRsHrSqV0rrpMRZEEvtyJ4hizqkIvHFb17akK6i04+YOj4yEJ8PkbXBBJemohT6TU9U&#10;fdXwBuoD4uBgGBFv+UphrQ/Mh2fmcCawP5zz8ISH1IC54ChR0oD7+bf76I9UoZWSDmesov7HjjlB&#10;if5mkMTP46KIQ5mU4ubTBBV3bdlcW8yuXQICMMaNsjyJ0T/okygdtK+4DouYFU3McMxd0XASl2GY&#10;fFwnLhaL5IRjaFl4MGvLY+iIXWTipX9lzh7pCsj0I5ymkZVvWBt8B9QXuwBSJUojzgOqR/hxhBPT&#10;x3WLO3KtJ6/LT2H+CwAA//8DAFBLAwQUAAYACAAAACEAMk4XFuEAAAALAQAADwAAAGRycy9kb3du&#10;cmV2LnhtbEyPzU7DMBCE70i8g7VIXFDrkJSmCnEqhPiRuNFAK25uvCQR8TqK3SS8PcsJjrMzmv0m&#10;3862EyMOvnWk4HoZgUCqnGmpVvBWPi42IHzQZHTnCBV8o4dtcX6W68y4iV5x3IVacAn5TCtoQugz&#10;KX3VoNV+6Xok9j7dYHVgOdTSDHrictvJOIrW0uqW+EOje7xvsPranayCj6v68OLnp/cpuUn6h+ex&#10;TPemVOryYr67BRFwDn9h+MVndCiY6ehOZLzoWKcxbwkKFvEqBcGJZL3hy5GtVZyALHL5f0PxAwAA&#10;//8DAFBLAQItABQABgAIAAAAIQC2gziS/gAAAOEBAAATAAAAAAAAAAAAAAAAAAAAAABbQ29udGVu&#10;dF9UeXBlc10ueG1sUEsBAi0AFAAGAAgAAAAhADj9If/WAAAAlAEAAAsAAAAAAAAAAAAAAAAALwEA&#10;AF9yZWxzLy5yZWxzUEsBAi0AFAAGAAgAAAAhANpJ80stAgAAXAQAAA4AAAAAAAAAAAAAAAAALgIA&#10;AGRycy9lMm9Eb2MueG1sUEsBAi0AFAAGAAgAAAAhADJOFxbhAAAACwEAAA8AAAAAAAAAAAAAAAAA&#10;hwQAAGRycy9kb3ducmV2LnhtbFBLBQYAAAAABAAEAPMAAACVBQAAAAA=&#10;" fillcolor="white [3201]" stroked="f" strokeweight=".5pt">
                <v:textbox>
                  <w:txbxContent>
                    <w:p w14:paraId="66C86C70" w14:textId="77777777" w:rsidR="003745BD" w:rsidRDefault="003745BD" w:rsidP="003745BD"/>
                  </w:txbxContent>
                </v:textbox>
                <w10:wrap type="tight"/>
              </v:shape>
            </w:pict>
          </mc:Fallback>
        </mc:AlternateContent>
      </w:r>
    </w:p>
    <w:p w14:paraId="0CE09F94" w14:textId="77777777" w:rsidR="003745BD" w:rsidRDefault="003745BD" w:rsidP="003745BD">
      <w:pPr>
        <w:pStyle w:val="Header"/>
      </w:pPr>
    </w:p>
    <w:p w14:paraId="2056A07F" w14:textId="77777777" w:rsidR="003745BD" w:rsidRDefault="003745BD" w:rsidP="003745BD">
      <w:pPr>
        <w:pStyle w:val="Header"/>
      </w:pPr>
    </w:p>
    <w:p w14:paraId="3657F6AA" w14:textId="77777777" w:rsidR="003745BD" w:rsidRDefault="003745BD" w:rsidP="003745BD">
      <w:pPr>
        <w:pStyle w:val="Header"/>
      </w:pPr>
    </w:p>
    <w:p w14:paraId="4B12091A" w14:textId="77777777" w:rsidR="003745BD" w:rsidRDefault="003745BD"/>
    <w:p w14:paraId="04E01E90" w14:textId="6E08D94B" w:rsidR="003745BD" w:rsidRDefault="003745BD" w:rsidP="003745BD">
      <w:pPr>
        <w:ind w:left="714" w:firstLine="0"/>
      </w:pPr>
      <w:r>
        <w:t xml:space="preserve">Members of the public are cordially invited to attend and </w:t>
      </w:r>
      <w:r w:rsidR="00FF5207">
        <w:t>members of the Employment Committee</w:t>
      </w:r>
      <w:r>
        <w:t xml:space="preserve"> are summoned to the </w:t>
      </w:r>
      <w:r>
        <w:rPr>
          <w:b/>
          <w:bCs/>
        </w:rPr>
        <w:t>Employment Committee meeting</w:t>
      </w:r>
      <w:r w:rsidRPr="00A93F61">
        <w:t xml:space="preserve"> of Walton Parish Council to be</w:t>
      </w:r>
      <w:r>
        <w:t xml:space="preserve"> </w:t>
      </w:r>
      <w:r w:rsidRPr="00A93F61">
        <w:t xml:space="preserve">held </w:t>
      </w:r>
      <w:r>
        <w:t xml:space="preserve">at </w:t>
      </w:r>
      <w:r w:rsidRPr="00A93F61">
        <w:t>St. John’s Community Church Hall, Old Chester Road, Higher Walton</w:t>
      </w:r>
      <w:r>
        <w:t xml:space="preserve"> </w:t>
      </w:r>
      <w:r w:rsidRPr="00A93F61">
        <w:t>on</w:t>
      </w:r>
      <w:r>
        <w:t xml:space="preserve"> </w:t>
      </w:r>
      <w:r w:rsidR="005252F8">
        <w:rPr>
          <w:iCs/>
        </w:rPr>
        <w:t>Wednesday 16</w:t>
      </w:r>
      <w:r w:rsidR="005252F8" w:rsidRPr="005252F8">
        <w:rPr>
          <w:iCs/>
          <w:vertAlign w:val="superscript"/>
        </w:rPr>
        <w:t>th</w:t>
      </w:r>
      <w:r w:rsidR="005252F8">
        <w:rPr>
          <w:iCs/>
        </w:rPr>
        <w:t xml:space="preserve"> October </w:t>
      </w:r>
      <w:r w:rsidR="00D11B89">
        <w:rPr>
          <w:iCs/>
        </w:rPr>
        <w:t>at 10.00am</w:t>
      </w:r>
      <w:r>
        <w:br/>
      </w:r>
    </w:p>
    <w:p w14:paraId="25012865" w14:textId="737F10BD" w:rsidR="003745BD" w:rsidRDefault="003745BD" w:rsidP="003745BD">
      <w:pPr>
        <w:ind w:left="714" w:firstLine="0"/>
      </w:pPr>
      <w:r>
        <w:t>Lara Jacob, Locum Clerk</w:t>
      </w:r>
      <w:r>
        <w:br/>
      </w:r>
      <w:r w:rsidR="00FF5207">
        <w:t>Satur</w:t>
      </w:r>
      <w:r>
        <w:t xml:space="preserve">day </w:t>
      </w:r>
      <w:r w:rsidR="00FF5207">
        <w:t>5 October</w:t>
      </w:r>
      <w:r>
        <w:t xml:space="preserve"> 2024</w:t>
      </w:r>
    </w:p>
    <w:p w14:paraId="3877795E" w14:textId="77777777" w:rsidR="003745BD" w:rsidRPr="003745BD" w:rsidRDefault="003745BD" w:rsidP="003745BD">
      <w:pPr>
        <w:pStyle w:val="Heading2"/>
        <w:ind w:firstLine="0"/>
        <w:rPr>
          <w:sz w:val="28"/>
          <w:szCs w:val="36"/>
        </w:rPr>
      </w:pPr>
      <w:r w:rsidRPr="003745BD">
        <w:rPr>
          <w:sz w:val="28"/>
          <w:szCs w:val="36"/>
        </w:rPr>
        <w:t>Agenda</w:t>
      </w:r>
    </w:p>
    <w:p w14:paraId="56A83509" w14:textId="77777777" w:rsidR="00FF5207" w:rsidRDefault="00FF5207" w:rsidP="00FF5207">
      <w:pPr>
        <w:pStyle w:val="Heading1"/>
      </w:pPr>
      <w:r>
        <w:t>Election of Chair of the committee</w:t>
      </w:r>
    </w:p>
    <w:p w14:paraId="0E077862" w14:textId="77777777" w:rsidR="00FF5207" w:rsidRPr="003745BD" w:rsidRDefault="00FF5207" w:rsidP="00FF5207">
      <w:r w:rsidRPr="003745BD">
        <w:rPr>
          <w:b/>
          <w:bCs/>
        </w:rPr>
        <w:t>To elect</w:t>
      </w:r>
      <w:r>
        <w:t xml:space="preserve"> a Chair of the Committee.</w:t>
      </w:r>
    </w:p>
    <w:p w14:paraId="5A77DA59" w14:textId="77777777" w:rsidR="003745BD" w:rsidRPr="000B2FC5" w:rsidRDefault="003745BD" w:rsidP="003745BD">
      <w:pPr>
        <w:pStyle w:val="Heading1"/>
      </w:pPr>
      <w:r w:rsidRPr="002372A6">
        <w:t xml:space="preserve">Apologies for absence </w:t>
      </w:r>
    </w:p>
    <w:p w14:paraId="430061F2" w14:textId="77777777" w:rsidR="003745BD" w:rsidRDefault="003745BD" w:rsidP="003745BD">
      <w:r w:rsidRPr="0098321C">
        <w:t>To receive and accept apologies for absence.</w:t>
      </w:r>
    </w:p>
    <w:p w14:paraId="00BA640C" w14:textId="77777777" w:rsidR="003745BD" w:rsidRPr="0098321C" w:rsidRDefault="003745BD" w:rsidP="003745BD">
      <w:pPr>
        <w:pStyle w:val="Heading1"/>
        <w:rPr>
          <w:i/>
          <w:iCs/>
        </w:rPr>
      </w:pPr>
      <w:r>
        <w:t>Declarations of Interest</w:t>
      </w:r>
    </w:p>
    <w:p w14:paraId="099CDFC1" w14:textId="77777777" w:rsidR="003745BD" w:rsidRDefault="003745BD" w:rsidP="003745BD">
      <w:pPr>
        <w:ind w:left="714" w:firstLine="0"/>
        <w:rPr>
          <w:i/>
          <w:iCs/>
        </w:rPr>
      </w:pPr>
      <w:r w:rsidRPr="0098321C">
        <w:rPr>
          <w:i/>
          <w:iCs/>
        </w:rPr>
        <w:t xml:space="preserve">Councillors are reminded of their responsibility to declare disposable pecuniary or non-pecuniary interests which they have on an y item on the agenda no later when the item is reached. Declarations are a personal matter for each member to decide and the decision to declare, or not, is the responsibility of the councillor. </w:t>
      </w:r>
    </w:p>
    <w:p w14:paraId="624095DA" w14:textId="77777777" w:rsidR="003745BD" w:rsidRPr="003745BD" w:rsidRDefault="003745BD" w:rsidP="003745BD">
      <w:pPr>
        <w:pStyle w:val="Heading1"/>
      </w:pPr>
      <w:r w:rsidRPr="003745BD">
        <w:t>Matters to be considered with the exclusion of the press and public</w:t>
      </w:r>
    </w:p>
    <w:p w14:paraId="62C1AE03" w14:textId="77777777" w:rsidR="003745BD" w:rsidRDefault="003745BD" w:rsidP="003745BD">
      <w:pPr>
        <w:pStyle w:val="ListParagraph"/>
        <w:ind w:firstLine="0"/>
      </w:pPr>
      <w:r>
        <w:t>[using Public Bodies (Admission to Meetings) Act 1960 s. 2]</w:t>
      </w:r>
    </w:p>
    <w:p w14:paraId="3B3D9B22" w14:textId="77777777" w:rsidR="003745BD" w:rsidRPr="002D268F" w:rsidRDefault="003745BD" w:rsidP="003745BD">
      <w:pPr>
        <w:pStyle w:val="ListParagraph"/>
        <w:ind w:firstLine="0"/>
      </w:pPr>
      <w:r>
        <w:t>To consider if any items on the agenda should be considered in closed session because of the nature of the information to be disclosed, whether pertaining to an individual, a contract or legal advice.</w:t>
      </w:r>
    </w:p>
    <w:p w14:paraId="45752C5C" w14:textId="77777777" w:rsidR="003745BD" w:rsidRDefault="003745BD" w:rsidP="003745BD">
      <w:pPr>
        <w:pStyle w:val="Heading1"/>
      </w:pPr>
      <w:r>
        <w:t>Public Participation</w:t>
      </w:r>
    </w:p>
    <w:p w14:paraId="3B33AA6D" w14:textId="2C6C3D66" w:rsidR="003745BD" w:rsidRDefault="003745BD" w:rsidP="003745BD">
      <w:pPr>
        <w:pStyle w:val="ListParagraph"/>
        <w:ind w:firstLine="0"/>
      </w:pPr>
      <w:r>
        <w:t>In accordance with Standing Orders, members of the public</w:t>
      </w:r>
      <w:r w:rsidR="00FF5207">
        <w:t>, which include councillors who are not members of this committee,</w:t>
      </w:r>
      <w:r>
        <w:t xml:space="preserve"> and any visitors in attendance may address the meeting. </w:t>
      </w:r>
    </w:p>
    <w:p w14:paraId="1FA6EBDC" w14:textId="1ECF2B8C" w:rsidR="003745BD" w:rsidRDefault="006855CD" w:rsidP="003745BD">
      <w:pPr>
        <w:pStyle w:val="Heading1"/>
      </w:pPr>
      <w:r>
        <w:t>Terms of Reference of the Committee</w:t>
      </w:r>
    </w:p>
    <w:p w14:paraId="1A86D28F" w14:textId="6CB03ADE" w:rsidR="006855CD" w:rsidRDefault="006855CD" w:rsidP="006855CD">
      <w:pPr>
        <w:ind w:left="714" w:firstLine="0"/>
      </w:pPr>
      <w:r w:rsidRPr="006855CD">
        <w:rPr>
          <w:b/>
          <w:bCs/>
        </w:rPr>
        <w:t>To note</w:t>
      </w:r>
      <w:r>
        <w:t xml:space="preserve"> the Terms of Reference </w:t>
      </w:r>
      <w:r w:rsidR="00FF5207">
        <w:t>under which this committee operate,</w:t>
      </w:r>
      <w:r>
        <w:t xml:space="preserve"> as adopted by the full council at its meeting on</w:t>
      </w:r>
      <w:r w:rsidR="00FF5207">
        <w:t xml:space="preserve"> 5 September 2024</w:t>
      </w:r>
    </w:p>
    <w:p w14:paraId="2F7D6350" w14:textId="76E37843" w:rsidR="006855CD" w:rsidRDefault="006855CD" w:rsidP="006855CD">
      <w:pPr>
        <w:pStyle w:val="Heading1"/>
      </w:pPr>
      <w:r>
        <w:t>Recruitment to Clerk Position</w:t>
      </w:r>
    </w:p>
    <w:p w14:paraId="2D454494" w14:textId="1C5B5F73" w:rsidR="003745BD" w:rsidRDefault="006855CD" w:rsidP="00FF5207">
      <w:pPr>
        <w:ind w:left="709" w:firstLine="0"/>
      </w:pPr>
      <w:r>
        <w:t>7.1 To review the Recruitment Policy and make recommendations on its adoption to full council.</w:t>
      </w:r>
      <w:r>
        <w:br/>
        <w:t>7.2 To discuss the documentation related to the recruitment of the clerk position, being the job advertisement</w:t>
      </w:r>
      <w:r w:rsidR="00FF5207">
        <w:t xml:space="preserve"> (to include a recommendation on salary scale)</w:t>
      </w:r>
      <w:r>
        <w:t>, job description, accompanying person specification and method of application and to recommend these to full council.</w:t>
      </w:r>
      <w:r>
        <w:br/>
        <w:t>7.3 To discuss the format and content of the contract of employment and recommend this to full council.</w:t>
      </w:r>
      <w:r>
        <w:br/>
      </w:r>
      <w:r>
        <w:lastRenderedPageBreak/>
        <w:t>7.4 To discuss the timetable for the recruitment process, including where the job advertisement is to be placed, the closing date for applications and the likely date for interviews to take place and to recommend these to full council.</w:t>
      </w:r>
      <w:r>
        <w:br/>
      </w:r>
    </w:p>
    <w:p w14:paraId="1050AB18" w14:textId="1D165F38" w:rsidR="003745BD" w:rsidRDefault="003745BD" w:rsidP="003745BD">
      <w:pPr>
        <w:pStyle w:val="Heading1"/>
      </w:pPr>
      <w:r>
        <w:t>Date and time of next meeting</w:t>
      </w:r>
    </w:p>
    <w:p w14:paraId="532C0B55" w14:textId="52DF4F7E" w:rsidR="003745BD" w:rsidRPr="003745BD" w:rsidRDefault="00FF5207" w:rsidP="00FF5207">
      <w:pPr>
        <w:ind w:left="714" w:firstLine="0"/>
      </w:pPr>
      <w:r>
        <w:t>The Committee will meet at a time and place to be advised three clear days before the date of the meeting.</w:t>
      </w:r>
    </w:p>
    <w:sectPr w:rsidR="003745BD" w:rsidRPr="003745BD" w:rsidSect="00FF520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922AD"/>
    <w:multiLevelType w:val="multilevel"/>
    <w:tmpl w:val="4DDC6F28"/>
    <w:lvl w:ilvl="0">
      <w:start w:val="1"/>
      <w:numFmt w:val="decimal"/>
      <w:pStyle w:val="Heading1"/>
      <w:lvlText w:val="%1."/>
      <w:lvlJc w:val="left"/>
      <w:pPr>
        <w:ind w:left="720" w:hanging="360"/>
      </w:pPr>
      <w:rPr>
        <w:rFonts w:hint="default"/>
        <w:b/>
      </w:rPr>
    </w:lvl>
    <w:lvl w:ilvl="1">
      <w:start w:val="1"/>
      <w:numFmt w:val="decimal"/>
      <w:isLgl/>
      <w:lvlText w:val="%1.%2"/>
      <w:lvlJc w:val="left"/>
      <w:pPr>
        <w:ind w:left="3383"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2354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BD"/>
    <w:rsid w:val="003745BD"/>
    <w:rsid w:val="00404819"/>
    <w:rsid w:val="004075CD"/>
    <w:rsid w:val="005252F8"/>
    <w:rsid w:val="006855CD"/>
    <w:rsid w:val="008F7F41"/>
    <w:rsid w:val="00D11B89"/>
    <w:rsid w:val="00DB2861"/>
    <w:rsid w:val="00FF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4783"/>
  <w15:chartTrackingRefBased/>
  <w15:docId w15:val="{61685E74-FC0F-42C9-987C-85B407B1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BD"/>
    <w:pPr>
      <w:spacing w:after="120" w:line="240" w:lineRule="auto"/>
      <w:ind w:firstLine="714"/>
    </w:pPr>
    <w:rPr>
      <w:rFonts w:ascii="Arial" w:eastAsia="Times New Roman" w:hAnsi="Arial" w:cs="Times New Roman"/>
      <w:kern w:val="0"/>
      <w:lang w:val="en-US"/>
      <w14:ligatures w14:val="none"/>
    </w:rPr>
  </w:style>
  <w:style w:type="paragraph" w:styleId="Heading1">
    <w:name w:val="heading 1"/>
    <w:basedOn w:val="ListParagraph"/>
    <w:next w:val="Normal"/>
    <w:link w:val="Heading1Char"/>
    <w:qFormat/>
    <w:rsid w:val="003745BD"/>
    <w:pPr>
      <w:numPr>
        <w:numId w:val="1"/>
      </w:numPr>
      <w:ind w:hanging="720"/>
      <w:outlineLvl w:val="0"/>
    </w:pPr>
    <w:rPr>
      <w:b/>
      <w:bCs/>
    </w:rPr>
  </w:style>
  <w:style w:type="paragraph" w:styleId="Heading2">
    <w:name w:val="heading 2"/>
    <w:basedOn w:val="Normal"/>
    <w:next w:val="Normal"/>
    <w:link w:val="Heading2Char"/>
    <w:unhideWhenUsed/>
    <w:qFormat/>
    <w:rsid w:val="003745BD"/>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745BD"/>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374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5BD"/>
    <w:rPr>
      <w:rFonts w:ascii="Arial" w:eastAsia="Times New Roman" w:hAnsi="Arial" w:cs="Times New Roman"/>
      <w:b/>
      <w:bCs/>
      <w:kern w:val="0"/>
      <w:lang w:val="en-US"/>
      <w14:ligatures w14:val="none"/>
    </w:rPr>
  </w:style>
  <w:style w:type="character" w:customStyle="1" w:styleId="Heading2Char">
    <w:name w:val="Heading 2 Char"/>
    <w:basedOn w:val="DefaultParagraphFont"/>
    <w:link w:val="Heading2"/>
    <w:rsid w:val="003745BD"/>
    <w:rPr>
      <w:rFonts w:ascii="Arial" w:eastAsiaTheme="majorEastAsia" w:hAnsi="Arial" w:cstheme="majorBidi"/>
      <w:b/>
      <w:kern w:val="0"/>
      <w:szCs w:val="32"/>
      <w:lang w:val="en-US"/>
      <w14:ligatures w14:val="none"/>
    </w:rPr>
  </w:style>
  <w:style w:type="character" w:customStyle="1" w:styleId="Heading3Char">
    <w:name w:val="Heading 3 Char"/>
    <w:basedOn w:val="DefaultParagraphFont"/>
    <w:link w:val="Heading3"/>
    <w:uiPriority w:val="9"/>
    <w:semiHidden/>
    <w:rsid w:val="003745BD"/>
    <w:rPr>
      <w:rFonts w:ascii="Arial" w:eastAsiaTheme="majorEastAsia" w:hAnsi="Arial" w:cstheme="majorBidi"/>
      <w:b/>
      <w:kern w:val="0"/>
      <w:sz w:val="28"/>
      <w:szCs w:val="28"/>
      <w:lang w:val="en-US"/>
      <w14:ligatures w14:val="none"/>
    </w:rPr>
  </w:style>
  <w:style w:type="character" w:customStyle="1" w:styleId="Heading4Char">
    <w:name w:val="Heading 4 Char"/>
    <w:basedOn w:val="DefaultParagraphFont"/>
    <w:link w:val="Heading4"/>
    <w:uiPriority w:val="9"/>
    <w:semiHidden/>
    <w:rsid w:val="00374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5BD"/>
    <w:rPr>
      <w:rFonts w:eastAsiaTheme="majorEastAsia" w:cstheme="majorBidi"/>
      <w:color w:val="272727" w:themeColor="text1" w:themeTint="D8"/>
    </w:rPr>
  </w:style>
  <w:style w:type="paragraph" w:styleId="Title">
    <w:name w:val="Title"/>
    <w:basedOn w:val="Normal"/>
    <w:next w:val="Normal"/>
    <w:link w:val="TitleChar"/>
    <w:uiPriority w:val="10"/>
    <w:qFormat/>
    <w:rsid w:val="003745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5BD"/>
    <w:pPr>
      <w:numPr>
        <w:ilvl w:val="1"/>
      </w:numPr>
      <w:ind w:firstLine="71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5BD"/>
    <w:pPr>
      <w:spacing w:before="160"/>
      <w:jc w:val="center"/>
    </w:pPr>
    <w:rPr>
      <w:i/>
      <w:iCs/>
      <w:color w:val="404040" w:themeColor="text1" w:themeTint="BF"/>
    </w:rPr>
  </w:style>
  <w:style w:type="character" w:customStyle="1" w:styleId="QuoteChar">
    <w:name w:val="Quote Char"/>
    <w:basedOn w:val="DefaultParagraphFont"/>
    <w:link w:val="Quote"/>
    <w:uiPriority w:val="29"/>
    <w:rsid w:val="003745BD"/>
    <w:rPr>
      <w:i/>
      <w:iCs/>
      <w:color w:val="404040" w:themeColor="text1" w:themeTint="BF"/>
    </w:rPr>
  </w:style>
  <w:style w:type="paragraph" w:styleId="ListParagraph">
    <w:name w:val="List Paragraph"/>
    <w:basedOn w:val="Normal"/>
    <w:uiPriority w:val="34"/>
    <w:qFormat/>
    <w:rsid w:val="003745BD"/>
    <w:pPr>
      <w:ind w:left="720"/>
      <w:contextualSpacing/>
    </w:pPr>
  </w:style>
  <w:style w:type="character" w:styleId="IntenseEmphasis">
    <w:name w:val="Intense Emphasis"/>
    <w:basedOn w:val="DefaultParagraphFont"/>
    <w:uiPriority w:val="21"/>
    <w:qFormat/>
    <w:rsid w:val="003745BD"/>
    <w:rPr>
      <w:i/>
      <w:iCs/>
      <w:color w:val="0F4761" w:themeColor="accent1" w:themeShade="BF"/>
    </w:rPr>
  </w:style>
  <w:style w:type="paragraph" w:styleId="IntenseQuote">
    <w:name w:val="Intense Quote"/>
    <w:basedOn w:val="Normal"/>
    <w:next w:val="Normal"/>
    <w:link w:val="IntenseQuoteChar"/>
    <w:uiPriority w:val="30"/>
    <w:qFormat/>
    <w:rsid w:val="00374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5BD"/>
    <w:rPr>
      <w:i/>
      <w:iCs/>
      <w:color w:val="0F4761" w:themeColor="accent1" w:themeShade="BF"/>
    </w:rPr>
  </w:style>
  <w:style w:type="character" w:styleId="IntenseReference">
    <w:name w:val="Intense Reference"/>
    <w:basedOn w:val="DefaultParagraphFont"/>
    <w:uiPriority w:val="32"/>
    <w:qFormat/>
    <w:rsid w:val="003745BD"/>
    <w:rPr>
      <w:b/>
      <w:bCs/>
      <w:smallCaps/>
      <w:color w:val="0F4761" w:themeColor="accent1" w:themeShade="BF"/>
      <w:spacing w:val="5"/>
    </w:rPr>
  </w:style>
  <w:style w:type="paragraph" w:styleId="Header">
    <w:name w:val="header"/>
    <w:basedOn w:val="Normal"/>
    <w:link w:val="HeaderChar"/>
    <w:semiHidden/>
    <w:rsid w:val="003745BD"/>
    <w:pPr>
      <w:tabs>
        <w:tab w:val="center" w:pos="4320"/>
        <w:tab w:val="right" w:pos="8640"/>
      </w:tabs>
    </w:pPr>
  </w:style>
  <w:style w:type="character" w:customStyle="1" w:styleId="HeaderChar">
    <w:name w:val="Header Char"/>
    <w:basedOn w:val="DefaultParagraphFont"/>
    <w:link w:val="Header"/>
    <w:semiHidden/>
    <w:rsid w:val="003745BD"/>
    <w:rPr>
      <w:rFonts w:ascii="Arial" w:eastAsia="Times New Roman" w:hAnsi="Arial" w:cs="Times New Roman"/>
      <w:kern w:val="0"/>
      <w:lang w:val="en-US"/>
      <w14:ligatures w14:val="none"/>
    </w:rPr>
  </w:style>
  <w:style w:type="character" w:styleId="Hyperlink">
    <w:name w:val="Hyperlink"/>
    <w:basedOn w:val="DefaultParagraphFont"/>
    <w:uiPriority w:val="99"/>
    <w:unhideWhenUsed/>
    <w:rsid w:val="003745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ltonpc.org.uk" TargetMode="External"/><Relationship Id="rId3" Type="http://schemas.openxmlformats.org/officeDocument/2006/relationships/settings" Target="settings.xml"/><Relationship Id="rId7" Type="http://schemas.openxmlformats.org/officeDocument/2006/relationships/hyperlink" Target="http://www.waltonp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waltonpc.org.uk" TargetMode="External"/><Relationship Id="rId11" Type="http://schemas.openxmlformats.org/officeDocument/2006/relationships/theme" Target="theme/theme1.xml"/><Relationship Id="rId5" Type="http://schemas.openxmlformats.org/officeDocument/2006/relationships/hyperlink" Target="http://www.waltonpc.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Hallam</dc:creator>
  <cp:keywords/>
  <dc:description/>
  <cp:lastModifiedBy>David Hazeldine Hazeldine</cp:lastModifiedBy>
  <cp:revision>4</cp:revision>
  <dcterms:created xsi:type="dcterms:W3CDTF">2024-10-05T10:54:00Z</dcterms:created>
  <dcterms:modified xsi:type="dcterms:W3CDTF">2024-10-05T10:56:00Z</dcterms:modified>
</cp:coreProperties>
</file>